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9E" w:rsidRPr="0084449E" w:rsidRDefault="0084449E" w:rsidP="0084449E">
      <w:pPr>
        <w:widowControl/>
        <w:shd w:val="clear" w:color="auto" w:fill="FFFFFF"/>
        <w:spacing w:before="75" w:after="75" w:line="315" w:lineRule="atLeast"/>
        <w:ind w:firstLine="480"/>
        <w:jc w:val="center"/>
        <w:rPr>
          <w:rFonts w:ascii="宋体" w:eastAsia="宋体" w:hAnsi="宋体" w:cs="宋体"/>
          <w:color w:val="2A2A2C"/>
          <w:kern w:val="0"/>
          <w:szCs w:val="21"/>
        </w:rPr>
      </w:pPr>
      <w:r w:rsidRPr="0084449E">
        <w:rPr>
          <w:rFonts w:ascii="宋体" w:eastAsia="宋体" w:hAnsi="宋体" w:cs="宋体" w:hint="eastAsia"/>
          <w:color w:val="2A2A2C"/>
          <w:kern w:val="0"/>
          <w:szCs w:val="21"/>
        </w:rPr>
        <w:t>2017年人才需求计划表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692"/>
        <w:gridCol w:w="3247"/>
        <w:gridCol w:w="2067"/>
        <w:gridCol w:w="1195"/>
      </w:tblGrid>
      <w:tr w:rsidR="0084449E" w:rsidRPr="0084449E" w:rsidTr="0084449E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b/>
                <w:bCs/>
                <w:color w:val="2A2A2C"/>
                <w:kern w:val="0"/>
              </w:rPr>
              <w:t>岗位类别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b/>
                <w:bCs/>
                <w:color w:val="2A2A2C"/>
                <w:kern w:val="0"/>
              </w:rPr>
              <w:t>单位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b/>
                <w:bCs/>
                <w:color w:val="2A2A2C"/>
                <w:kern w:val="0"/>
              </w:rPr>
              <w:t>学科专业要求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b/>
                <w:bCs/>
                <w:color w:val="2A2A2C"/>
                <w:kern w:val="0"/>
              </w:rPr>
              <w:t>其他要求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b/>
                <w:bCs/>
                <w:color w:val="2A2A2C"/>
                <w:kern w:val="0"/>
              </w:rPr>
              <w:t>拟任岗位</w:t>
            </w:r>
          </w:p>
        </w:tc>
      </w:tr>
      <w:tr w:rsidR="0084449E" w:rsidRPr="0084449E" w:rsidTr="0084449E"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专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任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师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岗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位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飞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行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器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航空宇航推进理论与工程、动力工程及工程热物理、发动机测试方向、发动机结构强度方向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有相关工作经验者优先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飞行器设计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航空宇航制造工程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航空维修类专业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有航空维修相关经历者优先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航空宇航制造工程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有相关工作经验者优先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机械制造、材料成型及控制工程专业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航空维修类专业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有航空维修相关经历者优先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航空宇航推进理论与工程、航空宇航制造、航空发动机维护（维修）方向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有相关工作经验者优先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械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工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程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机械制造及其自动化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机械电子/自动化专业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机器人、智能仪器、流体传动与控制方向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机械类相关专业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有企业经历者优先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力学或相关专业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机械制造及其自动化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有企业经历者优先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机械电子/自动化专业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机器人、智能仪器、流体传动与控制方向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机械类相关专业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有先进测量仪器使用及企业经历优先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力学或相关专业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材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料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工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程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材料加工工程（金属材料）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具有较强的科研能力和一定实践经验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材料学（金属材料热处理）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材料成型(塑性成型)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材料成型(铸造方向)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教师或实验教师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材料加工/材料学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材料成型(焊接方向)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电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子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工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程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lastRenderedPageBreak/>
              <w:t>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lastRenderedPageBreak/>
              <w:t>控制理论与控制工程、电力电子及自动化、电气工程及其自动化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专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任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lastRenderedPageBreak/>
              <w:t>师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岗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位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通信与信息系统、电子科学与技术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测控技术与仪器、航空发动机与控制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电气类、自动化类相关专业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能源与建筑学院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建筑环境与能源应用工程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有科研项目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能源与动力工程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辆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工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程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交通运输专业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车辆工程专业：汽车制造方向、热能与动力方向、新能源技术方向、汽车电子控制方向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教师或实验教师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汽车服务工程专业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教师或实验教师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计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算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机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计算机科学与技术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嵌入式应用开发方向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物联网工程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教师或实验教师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计算机科学与技术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实验教师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经济管理学院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会计学/财务管理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交通运输（民航运输方向）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民航院校毕业生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外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国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语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商务英语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笔/口译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英语教学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德语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理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学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数学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统计学方向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信息计算方向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物理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光电信息方向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理论物理方向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思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政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部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马克思主义基本原理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有较强科研能力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马克思主义中国化研究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体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育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部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体育(篮球方向)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本科为体育教育或运动训练专业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体育（乒乓球方向）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体育（网球方向）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士官学院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军事理论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1、中共党员</w:t>
            </w:r>
          </w:p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2、有军队工作经历或军校教学经历者优先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教师</w:t>
            </w:r>
          </w:p>
        </w:tc>
      </w:tr>
      <w:tr w:rsidR="0084449E" w:rsidRPr="0084449E" w:rsidTr="0084449E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其他专业技术岗位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非教学单位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英语（修德语二外）、工民建、会计、机械、电子信息、计算机、医学、思想政治教育等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服从岗位安排，有相关工作经验者优先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9E" w:rsidRPr="0084449E" w:rsidRDefault="0084449E" w:rsidP="0084449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2A2A2C"/>
                <w:kern w:val="0"/>
                <w:szCs w:val="21"/>
              </w:rPr>
            </w:pPr>
            <w:r w:rsidRPr="0084449E">
              <w:rPr>
                <w:rFonts w:ascii="宋体" w:eastAsia="宋体" w:hAnsi="宋体" w:cs="宋体" w:hint="eastAsia"/>
                <w:color w:val="2A2A2C"/>
                <w:kern w:val="0"/>
                <w:szCs w:val="21"/>
              </w:rPr>
              <w:t>其他专业技术岗位</w:t>
            </w:r>
          </w:p>
        </w:tc>
      </w:tr>
    </w:tbl>
    <w:p w:rsidR="0084449E" w:rsidRPr="0084449E" w:rsidRDefault="0084449E" w:rsidP="0084449E">
      <w:pPr>
        <w:widowControl/>
        <w:shd w:val="clear" w:color="auto" w:fill="FFFFFF"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2A2A2C"/>
          <w:kern w:val="0"/>
          <w:szCs w:val="21"/>
        </w:rPr>
      </w:pPr>
      <w:r w:rsidRPr="0084449E">
        <w:rPr>
          <w:rFonts w:ascii="宋体" w:eastAsia="宋体" w:hAnsi="宋体" w:cs="宋体" w:hint="eastAsia"/>
          <w:b/>
          <w:bCs/>
          <w:color w:val="2A2A2C"/>
          <w:kern w:val="0"/>
        </w:rPr>
        <w:t>热忱欢迎各类优秀人才来我校工作。</w:t>
      </w:r>
    </w:p>
    <w:p w:rsidR="00E4360C" w:rsidRPr="0084449E" w:rsidRDefault="00E4360C"/>
    <w:sectPr w:rsidR="00E4360C" w:rsidRPr="0084449E" w:rsidSect="00E43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49E"/>
    <w:rsid w:val="0084449E"/>
    <w:rsid w:val="00E4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2016-12-03T01:54:00Z</dcterms:created>
  <dcterms:modified xsi:type="dcterms:W3CDTF">2016-12-03T01:54:00Z</dcterms:modified>
</cp:coreProperties>
</file>