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jc w:val="center"/>
        <w:rPr>
          <w:rFonts w:hint="eastAsia"/>
        </w:rPr>
      </w:pPr>
      <w:r>
        <w:rPr>
          <w:rStyle w:val="a3"/>
          <w:rFonts w:hint="eastAsia"/>
        </w:rPr>
        <w:t>面试考生须知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抽签开始后，迟到考生不得进入抽签现场。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考生着装应朴素、得体，不得佩戴学员警号等明显标示物。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考生应自觉关闭通讯工具，按要求统一封存。对面试封闭区域内使用通讯工具的考生，按考试违纪有关规定处理。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考生按预分组抽签确定面试次序。抽到</w:t>
      </w:r>
      <w:r>
        <w:rPr>
          <w:rFonts w:hint="eastAsia"/>
        </w:rPr>
        <w:t>1</w:t>
      </w:r>
      <w:r>
        <w:rPr>
          <w:rFonts w:hint="eastAsia"/>
        </w:rPr>
        <w:t>号签的考生代表本组考生抽取面试考场序号。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考生应服从工作人员安排，面试前自觉在候考室候考，不得随意离开候考室；面试时由引导员按次序引入考场。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考生进入考场后应保持沉着冷静，自觉配合主考官进行面试。在主考官宣布面试开始之前，若向考官言语致意，用语统一为：“各位考官上（下）午好”，不得另讲其他用语。没有听清试题时，可以向主考官询问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考生在面试中不得介绍个人姓名、身份证号、准考证号、报名序号、籍贯等信息。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面试时间为</w:t>
      </w:r>
      <w:r>
        <w:rPr>
          <w:rFonts w:hint="eastAsia"/>
        </w:rPr>
        <w:t>12</w:t>
      </w:r>
      <w:r>
        <w:rPr>
          <w:rFonts w:hint="eastAsia"/>
        </w:rPr>
        <w:t>分钟。从主考官讲“现在开始”计时。第一次铃响，提示考生面试已进行</w:t>
      </w:r>
      <w:r>
        <w:rPr>
          <w:rFonts w:hint="eastAsia"/>
        </w:rPr>
        <w:t>10</w:t>
      </w:r>
      <w:r>
        <w:rPr>
          <w:rFonts w:hint="eastAsia"/>
        </w:rPr>
        <w:t>分钟；第二次铃响，应停止答题。面试结束后在考场外等候公布成绩。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考生应自觉保守试题秘密。考生面试结束后应离开考区，不得在考区大声喧哗、谈论考试内容；不得向他人传递面试信息或扩散面试试题内容。</w:t>
      </w:r>
    </w:p>
    <w:p w:rsidR="00EB04EA" w:rsidRDefault="00EB04EA" w:rsidP="00EB04EA">
      <w:pPr>
        <w:shd w:val="clear" w:color="auto" w:fill="FFFFFF"/>
        <w:spacing w:before="225" w:after="100" w:afterAutospacing="1" w:line="450" w:lineRule="atLeast"/>
        <w:ind w:firstLine="480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考生必须遵守面试纪律。对违反面试纪律者，将根据《公务员考试录用违纪违规行为处理办法》（人社部令第</w:t>
      </w:r>
      <w:r>
        <w:rPr>
          <w:rFonts w:hint="eastAsia"/>
        </w:rPr>
        <w:t>30</w:t>
      </w:r>
      <w:r>
        <w:rPr>
          <w:rFonts w:hint="eastAsia"/>
        </w:rPr>
        <w:t>号），视情节轻重给予相应处理。对于提供作弊器材或者非法出售试题、答案的，代替他人或者让他人代替自己参加考试的，将按照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日起正式实施的修改后《刑法》有关规定进行处罚。</w:t>
      </w:r>
    </w:p>
    <w:p w:rsidR="00805C3B" w:rsidRPr="00EB04EA" w:rsidRDefault="00805C3B"/>
    <w:sectPr w:rsidR="00805C3B" w:rsidRPr="00EB04EA" w:rsidSect="00805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4EA"/>
    <w:rsid w:val="00805C3B"/>
    <w:rsid w:val="00EB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2017-06-27T00:34:00Z</dcterms:created>
  <dcterms:modified xsi:type="dcterms:W3CDTF">2017-06-27T00:35:00Z</dcterms:modified>
</cp:coreProperties>
</file>